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SEPTEMBER 12, 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Kelly Aurand, Sebastian Gamboa, Giovanna Curry, Anatholy Blanco, Cecil Mais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9:15pm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&lt;Kelly Aurand&gt;: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which portion of the project to work on now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come up with designs for their portion of the project to discuss next meeting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&lt;Sebastian Gamboa&gt;: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which portion of the project to work on now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come up with designs for their portion of the project to discuss next meeting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&lt;Giovanna Curry&gt;: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which portion of the project to work on now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come up with designs for their portion of the project to discuss next meeting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&lt;Anatholy Blanco&gt;: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which portion of the project to work on now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come up with designs for their portion of the project to discuss next meeting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&lt;Cecil Mais&gt;: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which portion of the project to work on now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come up with designs for their portion of the project to discuss next meeting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